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B46A8B" w14:textId="79BC3518" w:rsidR="00AA3EFA" w:rsidRDefault="00AA3EFA" w:rsidP="002745D9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bookmarkStart w:id="0" w:name="_Hlk141127297"/>
      <w:bookmarkEnd w:id="0"/>
      <w:r w:rsidRPr="00074BBD">
        <w:rPr>
          <w:rFonts w:ascii="Times New Roman" w:eastAsia="Calibri" w:hAnsi="Times New Roman" w:cs="Times New Roman"/>
          <w:sz w:val="26"/>
          <w:szCs w:val="26"/>
        </w:rPr>
        <w:t>Кр</w:t>
      </w:r>
      <w:r w:rsidR="00380213">
        <w:rPr>
          <w:rFonts w:ascii="Times New Roman" w:eastAsia="Calibri" w:hAnsi="Times New Roman" w:cs="Times New Roman"/>
          <w:sz w:val="26"/>
          <w:szCs w:val="26"/>
        </w:rPr>
        <w:t>8</w:t>
      </w:r>
      <w:r w:rsidR="002745D9">
        <w:rPr>
          <w:rFonts w:ascii="Times New Roman" w:eastAsia="Calibri" w:hAnsi="Times New Roman" w:cs="Times New Roman"/>
          <w:sz w:val="26"/>
          <w:szCs w:val="26"/>
        </w:rPr>
        <w:t>5</w:t>
      </w:r>
      <w:r w:rsidRPr="006263CD">
        <w:rPr>
          <w:rFonts w:ascii="Times New Roman" w:eastAsia="Calibri" w:hAnsi="Times New Roman" w:cs="Times New Roman"/>
          <w:sz w:val="26"/>
          <w:szCs w:val="26"/>
        </w:rPr>
        <w:t xml:space="preserve">, Воронежская область, </w:t>
      </w:r>
      <w:r w:rsidR="002745D9">
        <w:rPr>
          <w:rFonts w:ascii="Times New Roman" w:eastAsia="Calibri" w:hAnsi="Times New Roman" w:cs="Times New Roman"/>
          <w:sz w:val="26"/>
          <w:szCs w:val="26"/>
        </w:rPr>
        <w:t>г. Павловск</w:t>
      </w:r>
      <w:r w:rsidRPr="006263CD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="002745D9">
        <w:rPr>
          <w:rFonts w:ascii="Times New Roman" w:eastAsia="Calibri" w:hAnsi="Times New Roman" w:cs="Times New Roman"/>
          <w:sz w:val="26"/>
          <w:szCs w:val="26"/>
        </w:rPr>
        <w:t>ул. Строительная, северо-западная часть кадастрового квартала 36:20:0100036</w:t>
      </w:r>
      <w:r w:rsidR="00E65D2A">
        <w:rPr>
          <w:rFonts w:ascii="Times New Roman" w:eastAsia="Calibri" w:hAnsi="Times New Roman" w:cs="Times New Roman"/>
          <w:sz w:val="26"/>
          <w:szCs w:val="26"/>
        </w:rPr>
        <w:t>,</w:t>
      </w:r>
    </w:p>
    <w:p w14:paraId="75680B2B" w14:textId="5603E24E" w:rsidR="00AA3EFA" w:rsidRDefault="00E65D2A" w:rsidP="002745D9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право </w:t>
      </w:r>
      <w:r w:rsidR="00AA3EFA" w:rsidRPr="006263CD">
        <w:rPr>
          <w:rFonts w:ascii="Times New Roman" w:eastAsia="Calibri" w:hAnsi="Times New Roman" w:cs="Times New Roman"/>
          <w:sz w:val="26"/>
          <w:szCs w:val="26"/>
        </w:rPr>
        <w:t xml:space="preserve">(сторона </w:t>
      </w:r>
      <w:r w:rsidR="00AA3EFA">
        <w:rPr>
          <w:rFonts w:ascii="Times New Roman" w:eastAsia="Calibri" w:hAnsi="Times New Roman" w:cs="Times New Roman"/>
          <w:sz w:val="26"/>
          <w:szCs w:val="26"/>
        </w:rPr>
        <w:t>1</w:t>
      </w:r>
      <w:r w:rsidR="00AA3EFA" w:rsidRPr="006263CD">
        <w:rPr>
          <w:rFonts w:ascii="Times New Roman" w:eastAsia="Calibri" w:hAnsi="Times New Roman" w:cs="Times New Roman"/>
          <w:sz w:val="26"/>
          <w:szCs w:val="26"/>
        </w:rPr>
        <w:t>)</w:t>
      </w:r>
    </w:p>
    <w:p w14:paraId="46A6BB2F" w14:textId="62BDE0EA" w:rsidR="006F4EA9" w:rsidRDefault="006F4EA9" w:rsidP="002745D9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69EB7B75" w14:textId="77777777" w:rsidR="00E65D2A" w:rsidRDefault="002745D9" w:rsidP="00E65D2A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60441A9" wp14:editId="2992CDC8">
            <wp:extent cx="7884687" cy="5908287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4992" cy="5916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4EA9">
        <w:rPr>
          <w:rFonts w:ascii="Times New Roman" w:eastAsia="Calibri" w:hAnsi="Times New Roman" w:cs="Times New Roman"/>
          <w:sz w:val="26"/>
          <w:szCs w:val="26"/>
        </w:rPr>
        <w:br w:type="page"/>
      </w:r>
      <w:r w:rsidR="00E65D2A" w:rsidRPr="00074BBD">
        <w:rPr>
          <w:rFonts w:ascii="Times New Roman" w:eastAsia="Calibri" w:hAnsi="Times New Roman" w:cs="Times New Roman"/>
          <w:sz w:val="26"/>
          <w:szCs w:val="26"/>
        </w:rPr>
        <w:lastRenderedPageBreak/>
        <w:t>Кр</w:t>
      </w:r>
      <w:r w:rsidR="00E65D2A">
        <w:rPr>
          <w:rFonts w:ascii="Times New Roman" w:eastAsia="Calibri" w:hAnsi="Times New Roman" w:cs="Times New Roman"/>
          <w:sz w:val="26"/>
          <w:szCs w:val="26"/>
        </w:rPr>
        <w:t>85</w:t>
      </w:r>
      <w:r w:rsidR="00E65D2A" w:rsidRPr="006263CD">
        <w:rPr>
          <w:rFonts w:ascii="Times New Roman" w:eastAsia="Calibri" w:hAnsi="Times New Roman" w:cs="Times New Roman"/>
          <w:sz w:val="26"/>
          <w:szCs w:val="26"/>
        </w:rPr>
        <w:t xml:space="preserve">, Воронежская область, </w:t>
      </w:r>
      <w:r w:rsidR="00E65D2A">
        <w:rPr>
          <w:rFonts w:ascii="Times New Roman" w:eastAsia="Calibri" w:hAnsi="Times New Roman" w:cs="Times New Roman"/>
          <w:sz w:val="26"/>
          <w:szCs w:val="26"/>
        </w:rPr>
        <w:t>г. Павловск</w:t>
      </w:r>
      <w:r w:rsidR="00E65D2A" w:rsidRPr="006263CD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="00E65D2A">
        <w:rPr>
          <w:rFonts w:ascii="Times New Roman" w:eastAsia="Calibri" w:hAnsi="Times New Roman" w:cs="Times New Roman"/>
          <w:sz w:val="26"/>
          <w:szCs w:val="26"/>
        </w:rPr>
        <w:t>ул. Строительная, северо-западная часть кадастрового квартала 36:20:0100036,</w:t>
      </w:r>
    </w:p>
    <w:p w14:paraId="09EC2487" w14:textId="580E06FA" w:rsidR="00E65D2A" w:rsidRDefault="00E65D2A" w:rsidP="00E65D2A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право </w:t>
      </w:r>
      <w:r w:rsidRPr="006263CD">
        <w:rPr>
          <w:rFonts w:ascii="Times New Roman" w:eastAsia="Calibri" w:hAnsi="Times New Roman" w:cs="Times New Roman"/>
          <w:sz w:val="26"/>
          <w:szCs w:val="26"/>
        </w:rPr>
        <w:t xml:space="preserve">(сторона </w:t>
      </w:r>
      <w:r>
        <w:rPr>
          <w:rFonts w:ascii="Times New Roman" w:eastAsia="Calibri" w:hAnsi="Times New Roman" w:cs="Times New Roman"/>
          <w:sz w:val="26"/>
          <w:szCs w:val="26"/>
        </w:rPr>
        <w:t>2</w:t>
      </w:r>
      <w:bookmarkStart w:id="1" w:name="_GoBack"/>
      <w:bookmarkEnd w:id="1"/>
      <w:r w:rsidRPr="006263CD">
        <w:rPr>
          <w:rFonts w:ascii="Times New Roman" w:eastAsia="Calibri" w:hAnsi="Times New Roman" w:cs="Times New Roman"/>
          <w:sz w:val="26"/>
          <w:szCs w:val="26"/>
        </w:rPr>
        <w:t>)</w:t>
      </w:r>
    </w:p>
    <w:p w14:paraId="0E40406D" w14:textId="7216A601" w:rsidR="002745D9" w:rsidRDefault="002745D9" w:rsidP="00E65D2A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032F2563" w14:textId="2C7C1B65" w:rsidR="002745D9" w:rsidRDefault="002745D9" w:rsidP="002745D9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10062E1" wp14:editId="266ACD4F">
            <wp:extent cx="7579894" cy="567989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431" cy="568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745D9" w:rsidSect="008E6FD2">
      <w:pgSz w:w="16838" w:h="11906" w:orient="landscape" w:code="9"/>
      <w:pgMar w:top="720" w:right="720" w:bottom="720" w:left="720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31F"/>
    <w:rsid w:val="002745D9"/>
    <w:rsid w:val="00380213"/>
    <w:rsid w:val="0055131F"/>
    <w:rsid w:val="006C0B77"/>
    <w:rsid w:val="006F4EA9"/>
    <w:rsid w:val="007733A8"/>
    <w:rsid w:val="008242FF"/>
    <w:rsid w:val="00870751"/>
    <w:rsid w:val="008E6FD2"/>
    <w:rsid w:val="00922C48"/>
    <w:rsid w:val="00AA3EFA"/>
    <w:rsid w:val="00AD4BF9"/>
    <w:rsid w:val="00B74B45"/>
    <w:rsid w:val="00B915B7"/>
    <w:rsid w:val="00E65D2A"/>
    <w:rsid w:val="00EA59DF"/>
    <w:rsid w:val="00EE4070"/>
    <w:rsid w:val="00F12C76"/>
    <w:rsid w:val="00F87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ADB7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D2A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5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5D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D2A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5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5D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Zero Tolerance</dc:creator>
  <cp:keywords/>
  <dc:description/>
  <cp:lastModifiedBy>User2</cp:lastModifiedBy>
  <cp:revision>19</cp:revision>
  <dcterms:created xsi:type="dcterms:W3CDTF">2023-07-24T18:48:00Z</dcterms:created>
  <dcterms:modified xsi:type="dcterms:W3CDTF">2023-08-07T06:40:00Z</dcterms:modified>
</cp:coreProperties>
</file>